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996" w14:textId="5C63D366" w:rsidR="00946572" w:rsidRPr="00D85C21" w:rsidRDefault="00123BA3" w:rsidP="00E26B15">
      <w:pPr>
        <w:jc w:val="center"/>
        <w:rPr>
          <w:rFonts w:ascii="Arial" w:hAnsi="Arial" w:cs="Arial"/>
          <w:sz w:val="24"/>
          <w:szCs w:val="24"/>
        </w:rPr>
      </w:pPr>
      <w:r w:rsidRPr="00D85C21">
        <w:rPr>
          <w:rFonts w:ascii="Arial" w:eastAsia="Arial" w:hAnsi="Arial" w:cs="Arial"/>
          <w:b/>
          <w:sz w:val="24"/>
          <w:szCs w:val="24"/>
          <w:lang w:bidi="es-ES"/>
        </w:rPr>
        <w:t xml:space="preserve">SOLICITUD DE LA PERSONA INTERESADA RELATIVA A SUS DATOS PERSONALES </w:t>
      </w:r>
    </w:p>
    <w:p w14:paraId="0396C997" w14:textId="77777777" w:rsidR="00946572" w:rsidRPr="00D85C21" w:rsidRDefault="00946572" w:rsidP="00237D98">
      <w:pPr>
        <w:spacing w:before="360" w:after="120" w:line="360" w:lineRule="auto"/>
        <w:rPr>
          <w:rFonts w:ascii="Arial" w:hAnsi="Arial" w:cs="Arial"/>
          <w:sz w:val="20"/>
          <w:szCs w:val="20"/>
        </w:rPr>
      </w:pPr>
      <w:r w:rsidRPr="00D85C21">
        <w:rPr>
          <w:rFonts w:ascii="Arial" w:eastAsia="Arial" w:hAnsi="Arial" w:cs="Arial"/>
          <w:sz w:val="20"/>
          <w:szCs w:val="20"/>
          <w:lang w:bidi="es-ES"/>
        </w:rPr>
        <w:t xml:space="preserve">Yo, el abajo firmante  </w:t>
      </w:r>
    </w:p>
    <w:p w14:paraId="0396C998" w14:textId="77777777" w:rsidR="00946572" w:rsidRPr="00D85C21" w:rsidRDefault="00946572" w:rsidP="00237D98">
      <w:pPr>
        <w:spacing w:after="120" w:line="360" w:lineRule="auto"/>
        <w:rPr>
          <w:rFonts w:ascii="Arial" w:hAnsi="Arial" w:cs="Arial"/>
          <w:sz w:val="20"/>
          <w:szCs w:val="20"/>
        </w:rPr>
      </w:pPr>
      <w:r w:rsidRPr="00D85C21">
        <w:rPr>
          <w:rFonts w:ascii="Arial" w:eastAsia="Arial" w:hAnsi="Arial" w:cs="Arial"/>
          <w:sz w:val="20"/>
          <w:szCs w:val="20"/>
          <w:lang w:bidi="es-ES"/>
        </w:rPr>
        <w:t xml:space="preserve">Nombre y apellidos: ...................................................................................................................... </w:t>
      </w:r>
    </w:p>
    <w:p w14:paraId="0396C999" w14:textId="77777777" w:rsidR="00946572" w:rsidRPr="00D85C21" w:rsidRDefault="00946572" w:rsidP="00237D98">
      <w:pPr>
        <w:spacing w:after="120" w:line="360" w:lineRule="auto"/>
        <w:rPr>
          <w:rFonts w:ascii="Arial" w:hAnsi="Arial" w:cs="Arial"/>
          <w:sz w:val="20"/>
          <w:szCs w:val="20"/>
        </w:rPr>
      </w:pPr>
      <w:r w:rsidRPr="00D85C21">
        <w:rPr>
          <w:rFonts w:ascii="Arial" w:eastAsia="Arial" w:hAnsi="Arial" w:cs="Arial"/>
          <w:sz w:val="20"/>
          <w:szCs w:val="20"/>
          <w:lang w:bidi="es-ES"/>
        </w:rPr>
        <w:t xml:space="preserve">Residencia permanente: ...................................................................................................................................... </w:t>
      </w:r>
    </w:p>
    <w:p w14:paraId="2F940E85" w14:textId="603C2E2A" w:rsidR="00237D98" w:rsidRPr="00D85C21" w:rsidRDefault="00946572" w:rsidP="00FF0A23">
      <w:pPr>
        <w:spacing w:line="240" w:lineRule="auto"/>
        <w:jc w:val="both"/>
        <w:rPr>
          <w:rFonts w:ascii="Arial" w:hAnsi="Arial" w:cs="Arial"/>
          <w:bCs/>
          <w:sz w:val="20"/>
          <w:szCs w:val="20"/>
        </w:rPr>
      </w:pPr>
      <w:r w:rsidRPr="00D85C21">
        <w:rPr>
          <w:rFonts w:ascii="Arial" w:eastAsia="Arial" w:hAnsi="Arial" w:cs="Arial"/>
          <w:b/>
          <w:sz w:val="20"/>
          <w:szCs w:val="20"/>
          <w:lang w:bidi="es-ES"/>
        </w:rPr>
        <w:t>solicito por la presente que el responsable del tratamiento de datos Dedoles, s. r. o., en reestructuración,</w:t>
      </w:r>
      <w:r w:rsidRPr="00D85C21">
        <w:rPr>
          <w:rFonts w:ascii="Arial" w:eastAsia="Arial" w:hAnsi="Arial" w:cs="Arial"/>
          <w:sz w:val="20"/>
          <w:szCs w:val="20"/>
          <w:lang w:bidi="es-ES"/>
        </w:rPr>
        <w:t xml:space="preserve"> con domicilio social en: </w:t>
      </w:r>
      <w:proofErr w:type="spellStart"/>
      <w:r w:rsidRPr="00D85C21">
        <w:rPr>
          <w:rFonts w:ascii="Arial" w:eastAsia="Arial" w:hAnsi="Arial" w:cs="Arial"/>
          <w:sz w:val="20"/>
          <w:szCs w:val="20"/>
          <w:lang w:bidi="es-ES"/>
        </w:rPr>
        <w:t>Za</w:t>
      </w:r>
      <w:proofErr w:type="spellEnd"/>
      <w:r w:rsidRPr="00D85C21">
        <w:rPr>
          <w:rFonts w:ascii="Arial" w:eastAsia="Arial" w:hAnsi="Arial" w:cs="Arial"/>
          <w:sz w:val="20"/>
          <w:szCs w:val="20"/>
          <w:lang w:bidi="es-ES"/>
        </w:rPr>
        <w:t xml:space="preserve"> </w:t>
      </w:r>
      <w:proofErr w:type="spellStart"/>
      <w:r w:rsidRPr="00D85C21">
        <w:rPr>
          <w:rFonts w:ascii="Arial" w:eastAsia="Arial" w:hAnsi="Arial" w:cs="Arial"/>
          <w:sz w:val="20"/>
          <w:szCs w:val="20"/>
          <w:lang w:bidi="es-ES"/>
        </w:rPr>
        <w:t>Koníčkom</w:t>
      </w:r>
      <w:proofErr w:type="spellEnd"/>
      <w:r w:rsidRPr="00D85C21">
        <w:rPr>
          <w:rFonts w:ascii="Arial" w:eastAsia="Arial" w:hAnsi="Arial" w:cs="Arial"/>
          <w:sz w:val="20"/>
          <w:szCs w:val="20"/>
          <w:lang w:bidi="es-ES"/>
        </w:rPr>
        <w:t xml:space="preserve"> 14, 902 01 </w:t>
      </w:r>
      <w:proofErr w:type="spellStart"/>
      <w:r w:rsidRPr="00D85C21">
        <w:rPr>
          <w:rFonts w:ascii="Arial" w:eastAsia="Arial" w:hAnsi="Arial" w:cs="Arial"/>
          <w:sz w:val="20"/>
          <w:szCs w:val="20"/>
          <w:lang w:bidi="es-ES"/>
        </w:rPr>
        <w:t>Pezinok</w:t>
      </w:r>
      <w:proofErr w:type="spellEnd"/>
      <w:r w:rsidRPr="00D85C21">
        <w:rPr>
          <w:rFonts w:ascii="Arial" w:eastAsia="Arial" w:hAnsi="Arial" w:cs="Arial"/>
          <w:sz w:val="20"/>
          <w:szCs w:val="20"/>
          <w:lang w:bidi="es-ES"/>
        </w:rPr>
        <w:t>, CIF: 46 706 305,</w:t>
      </w:r>
      <w:r w:rsidR="00D85C21">
        <w:rPr>
          <w:rFonts w:ascii="Arial" w:eastAsia="Arial" w:hAnsi="Arial" w:cs="Arial"/>
          <w:sz w:val="20"/>
          <w:szCs w:val="20"/>
          <w:lang w:bidi="es-ES"/>
        </w:rPr>
        <w:t xml:space="preserve"> </w:t>
      </w:r>
      <w:r w:rsidRPr="00D85C21">
        <w:rPr>
          <w:rFonts w:ascii="Arial" w:eastAsia="Arial" w:hAnsi="Arial" w:cs="Arial"/>
          <w:sz w:val="20"/>
          <w:szCs w:val="20"/>
          <w:lang w:bidi="es-ES"/>
        </w:rPr>
        <w:t xml:space="preserve">inscrita en el Registro Mercantil del Tribunal de Distrito I de Bratislava, sección </w:t>
      </w:r>
      <w:proofErr w:type="spellStart"/>
      <w:r w:rsidRPr="00D85C21">
        <w:rPr>
          <w:rFonts w:ascii="Arial" w:eastAsia="Arial" w:hAnsi="Arial" w:cs="Arial"/>
          <w:sz w:val="20"/>
          <w:szCs w:val="20"/>
          <w:lang w:bidi="es-ES"/>
        </w:rPr>
        <w:t>Sro</w:t>
      </w:r>
      <w:proofErr w:type="spellEnd"/>
      <w:r w:rsidRPr="00D85C21">
        <w:rPr>
          <w:rFonts w:ascii="Arial" w:eastAsia="Arial" w:hAnsi="Arial" w:cs="Arial"/>
          <w:sz w:val="20"/>
          <w:szCs w:val="20"/>
          <w:lang w:bidi="es-ES"/>
        </w:rPr>
        <w:t>., n.º de entrada 81976/B</w:t>
      </w:r>
    </w:p>
    <w:p w14:paraId="0396C99A" w14:textId="7CF073B6" w:rsidR="00946572" w:rsidRPr="00D85C21" w:rsidRDefault="00946572" w:rsidP="00237D98">
      <w:pPr>
        <w:spacing w:line="360" w:lineRule="auto"/>
        <w:jc w:val="both"/>
        <w:rPr>
          <w:rFonts w:ascii="Arial" w:hAnsi="Arial" w:cs="Arial"/>
          <w:bCs/>
          <w:sz w:val="20"/>
          <w:szCs w:val="20"/>
        </w:rPr>
      </w:pPr>
      <w:r w:rsidRPr="00D85C21">
        <w:rPr>
          <w:rFonts w:ascii="Arial" w:eastAsia="Arial" w:hAnsi="Arial" w:cs="Arial"/>
          <w:b/>
          <w:sz w:val="20"/>
          <w:szCs w:val="20"/>
          <w:lang w:bidi="es-ES"/>
        </w:rPr>
        <w:t>o</w:t>
      </w:r>
      <w:r w:rsidRPr="00D85C21">
        <w:rPr>
          <w:rFonts w:ascii="Arial" w:eastAsia="Arial" w:hAnsi="Arial" w:cs="Arial"/>
          <w:sz w:val="20"/>
          <w:szCs w:val="20"/>
          <w:lang w:bidi="es-ES"/>
        </w:rPr>
        <w:t xml:space="preserve"> /marque lo que proceda/: </w:t>
      </w:r>
    </w:p>
    <w:p w14:paraId="0396C99B" w14:textId="77777777" w:rsidR="00E26B15" w:rsidRPr="00D85C21" w:rsidRDefault="00946572" w:rsidP="00946572">
      <w:pPr>
        <w:pStyle w:val="Odsekzoznamu"/>
        <w:numPr>
          <w:ilvl w:val="0"/>
          <w:numId w:val="1"/>
        </w:numPr>
        <w:spacing w:line="360" w:lineRule="auto"/>
        <w:jc w:val="both"/>
        <w:rPr>
          <w:rFonts w:ascii="Arial" w:hAnsi="Arial" w:cs="Arial"/>
          <w:b/>
          <w:sz w:val="20"/>
          <w:szCs w:val="20"/>
        </w:rPr>
      </w:pPr>
      <w:r w:rsidRPr="00D85C21">
        <w:rPr>
          <w:rFonts w:ascii="Arial" w:eastAsia="Arial" w:hAnsi="Arial" w:cs="Arial"/>
          <w:b/>
          <w:sz w:val="20"/>
          <w:szCs w:val="20"/>
          <w:lang w:bidi="es-ES"/>
        </w:rPr>
        <w:t xml:space="preserve">autorización del acceso a mis datos personales </w:t>
      </w:r>
    </w:p>
    <w:p w14:paraId="0396C99C" w14:textId="77777777" w:rsidR="00946572" w:rsidRPr="00D85C21" w:rsidRDefault="00E26B15" w:rsidP="00E26B15">
      <w:pPr>
        <w:pStyle w:val="Odsekzoznamu"/>
        <w:spacing w:line="240" w:lineRule="auto"/>
        <w:jc w:val="both"/>
        <w:rPr>
          <w:rFonts w:ascii="Arial" w:hAnsi="Arial" w:cs="Arial"/>
          <w:sz w:val="20"/>
          <w:szCs w:val="20"/>
        </w:rPr>
      </w:pPr>
      <w:r w:rsidRPr="00D85C21">
        <w:rPr>
          <w:rFonts w:ascii="Arial" w:eastAsia="Arial" w:hAnsi="Arial" w:cs="Arial"/>
          <w:sz w:val="20"/>
          <w:szCs w:val="20"/>
          <w:lang w:bidi="es-ES"/>
        </w:rPr>
        <w:t xml:space="preserve">Basándonos en su solicitud, emitiremos una confirmación del tratamiento de sus datos personales por parte de nuestra empresa.  </w:t>
      </w:r>
    </w:p>
    <w:p w14:paraId="0396C99D" w14:textId="77777777" w:rsidR="00DE07E2" w:rsidRPr="00D85C21" w:rsidRDefault="0025411C" w:rsidP="00DE07E2">
      <w:pPr>
        <w:pStyle w:val="Odsekzoznamu"/>
        <w:spacing w:line="240" w:lineRule="auto"/>
        <w:jc w:val="both"/>
        <w:rPr>
          <w:rFonts w:ascii="Arial" w:hAnsi="Arial" w:cs="Arial"/>
          <w:sz w:val="20"/>
          <w:szCs w:val="20"/>
        </w:rPr>
      </w:pPr>
      <w:r w:rsidRPr="00D85C21">
        <w:rPr>
          <w:rFonts w:ascii="Arial" w:eastAsia="Arial" w:hAnsi="Arial" w:cs="Arial"/>
          <w:sz w:val="20"/>
          <w:szCs w:val="20"/>
          <w:lang w:bidi="es-ES"/>
        </w:rPr>
        <w:t>NOTA: Tenemos derecho a denegar su solicitud de acceso a datos personales en los siguientes casos:</w:t>
      </w:r>
    </w:p>
    <w:p w14:paraId="0396C99E" w14:textId="77777777" w:rsidR="00DE07E2" w:rsidRPr="00D85C21" w:rsidRDefault="00DE07E2" w:rsidP="00DE07E2">
      <w:pPr>
        <w:pStyle w:val="Odsekzoznamu"/>
        <w:numPr>
          <w:ilvl w:val="0"/>
          <w:numId w:val="3"/>
        </w:numPr>
        <w:spacing w:line="240" w:lineRule="auto"/>
        <w:jc w:val="both"/>
        <w:rPr>
          <w:rFonts w:ascii="Arial" w:hAnsi="Arial" w:cs="Arial"/>
          <w:sz w:val="20"/>
          <w:szCs w:val="20"/>
        </w:rPr>
      </w:pPr>
      <w:r w:rsidRPr="00D85C21">
        <w:rPr>
          <w:rFonts w:ascii="Arial" w:eastAsia="Arial" w:hAnsi="Arial" w:cs="Arial"/>
          <w:sz w:val="20"/>
          <w:szCs w:val="20"/>
          <w:lang w:bidi="es-ES"/>
        </w:rPr>
        <w:t>si la solicitud de información es claramente infundada o excesiva,</w:t>
      </w:r>
    </w:p>
    <w:p w14:paraId="0396C99F" w14:textId="77777777" w:rsidR="00DE07E2" w:rsidRPr="00D85C21" w:rsidRDefault="00DE07E2" w:rsidP="00DE07E2">
      <w:pPr>
        <w:pStyle w:val="Odsekzoznamu"/>
        <w:numPr>
          <w:ilvl w:val="0"/>
          <w:numId w:val="3"/>
        </w:numPr>
        <w:spacing w:line="240" w:lineRule="auto"/>
        <w:jc w:val="both"/>
        <w:rPr>
          <w:rFonts w:ascii="Arial" w:hAnsi="Arial" w:cs="Arial"/>
          <w:sz w:val="20"/>
          <w:szCs w:val="20"/>
        </w:rPr>
      </w:pPr>
      <w:proofErr w:type="spellStart"/>
      <w:r w:rsidRPr="00D85C21">
        <w:rPr>
          <w:rFonts w:ascii="Arial" w:eastAsia="Arial" w:hAnsi="Arial" w:cs="Arial"/>
          <w:sz w:val="20"/>
          <w:szCs w:val="20"/>
          <w:lang w:bidi="es-ES"/>
        </w:rPr>
        <w:t>si</w:t>
      </w:r>
      <w:proofErr w:type="spellEnd"/>
      <w:r w:rsidRPr="00D85C21">
        <w:rPr>
          <w:rFonts w:ascii="Arial" w:eastAsia="Arial" w:hAnsi="Arial" w:cs="Arial"/>
          <w:sz w:val="20"/>
          <w:szCs w:val="20"/>
          <w:lang w:bidi="es-ES"/>
        </w:rPr>
        <w:t xml:space="preserve"> solicita una copia de datos personales que se refieren a usted y dicha copia inevitablemente contendría también datos personales de otras personas que son técnicamente imposibles de eliminar, borrar u ocultar,</w:t>
      </w:r>
    </w:p>
    <w:p w14:paraId="0396C9A0" w14:textId="77777777" w:rsidR="00DE07E2" w:rsidRPr="00D85C21" w:rsidRDefault="00DE07E2" w:rsidP="00DE07E2">
      <w:pPr>
        <w:pStyle w:val="Odsekzoznamu"/>
        <w:numPr>
          <w:ilvl w:val="0"/>
          <w:numId w:val="3"/>
        </w:numPr>
        <w:spacing w:line="240" w:lineRule="auto"/>
        <w:jc w:val="both"/>
        <w:rPr>
          <w:rFonts w:ascii="Arial" w:hAnsi="Arial" w:cs="Arial"/>
          <w:sz w:val="20"/>
          <w:szCs w:val="20"/>
        </w:rPr>
      </w:pPr>
      <w:r w:rsidRPr="00D85C21">
        <w:rPr>
          <w:rFonts w:ascii="Arial" w:eastAsia="Arial" w:hAnsi="Arial" w:cs="Arial"/>
          <w:sz w:val="20"/>
          <w:szCs w:val="20"/>
          <w:lang w:bidi="es-ES"/>
        </w:rPr>
        <w:t>si los datos solicitados han sido borrados antes de recibir su solicitud.</w:t>
      </w:r>
    </w:p>
    <w:p w14:paraId="0396C9A1" w14:textId="77777777" w:rsidR="00DE07E2" w:rsidRPr="00D85C21" w:rsidRDefault="00DE07E2" w:rsidP="00DE07E2">
      <w:pPr>
        <w:pStyle w:val="Odsekzoznamu"/>
        <w:spacing w:line="240" w:lineRule="auto"/>
        <w:ind w:left="1440"/>
        <w:jc w:val="both"/>
        <w:rPr>
          <w:rFonts w:ascii="Arial" w:hAnsi="Arial" w:cs="Arial"/>
          <w:sz w:val="20"/>
          <w:szCs w:val="20"/>
        </w:rPr>
      </w:pPr>
    </w:p>
    <w:p w14:paraId="0396C9A2" w14:textId="77777777" w:rsidR="00E26B15" w:rsidRPr="00D85C21"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D85C21">
        <w:rPr>
          <w:rFonts w:ascii="Arial" w:eastAsia="Arial" w:hAnsi="Arial" w:cs="Arial"/>
          <w:b/>
          <w:sz w:val="20"/>
          <w:szCs w:val="20"/>
          <w:lang w:bidi="es-ES"/>
        </w:rPr>
        <w:t xml:space="preserve">rectificación de mis datos personales </w:t>
      </w:r>
    </w:p>
    <w:p w14:paraId="0396C9A3" w14:textId="77777777" w:rsidR="00946572" w:rsidRPr="00D85C21" w:rsidRDefault="00E26B15" w:rsidP="0025411C">
      <w:pPr>
        <w:spacing w:after="0" w:line="257" w:lineRule="auto"/>
        <w:ind w:left="709" w:right="-284"/>
        <w:jc w:val="both"/>
        <w:rPr>
          <w:rFonts w:ascii="Arial" w:hAnsi="Arial" w:cs="Arial"/>
          <w:sz w:val="20"/>
          <w:szCs w:val="20"/>
        </w:rPr>
      </w:pPr>
      <w:r w:rsidRPr="00D85C21">
        <w:rPr>
          <w:rFonts w:ascii="Arial" w:eastAsia="Arial" w:hAnsi="Arial" w:cs="Arial"/>
          <w:sz w:val="20"/>
          <w:szCs w:val="20"/>
          <w:lang w:bidi="es-ES"/>
        </w:rPr>
        <w:t>Basándonos en su solicitud, rectificaremos o modificaremos cualquier dato personal incorrecto u obsoleto que procesemos.</w:t>
      </w:r>
    </w:p>
    <w:p w14:paraId="0396C9A4" w14:textId="77777777" w:rsidR="00E26B15" w:rsidRPr="00D85C21" w:rsidRDefault="0025411C" w:rsidP="00E26B15">
      <w:pPr>
        <w:ind w:left="708" w:right="-284"/>
        <w:jc w:val="both"/>
        <w:rPr>
          <w:rFonts w:ascii="Arial" w:hAnsi="Arial" w:cs="Arial"/>
          <w:sz w:val="20"/>
          <w:szCs w:val="20"/>
        </w:rPr>
      </w:pPr>
      <w:r w:rsidRPr="00D85C21">
        <w:rPr>
          <w:rFonts w:ascii="Arial" w:eastAsia="Arial" w:hAnsi="Arial" w:cs="Arial"/>
          <w:sz w:val="20"/>
          <w:szCs w:val="20"/>
          <w:lang w:bidi="es-ES"/>
        </w:rPr>
        <w:t>NOTA: Tenemos derecho a denegar su solicitud de rectificación de datos personales en los siguientes casos:</w:t>
      </w:r>
    </w:p>
    <w:p w14:paraId="0396C9A5"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la solicitud de rectificación es claramente infundada o excesiva,</w:t>
      </w:r>
    </w:p>
    <w:p w14:paraId="0396C9A6"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la rectificación afectara inevitablemente también a datos personales de otras personas,</w:t>
      </w:r>
    </w:p>
    <w:p w14:paraId="0396C9A7"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no tratamos los datos personales a los que se refiere la solicitud.</w:t>
      </w:r>
    </w:p>
    <w:p w14:paraId="0396C9A8" w14:textId="77777777" w:rsidR="00E26B15" w:rsidRPr="00D85C21" w:rsidRDefault="00E26B15" w:rsidP="00E26B15">
      <w:pPr>
        <w:spacing w:before="80" w:after="0" w:line="240" w:lineRule="auto"/>
        <w:ind w:left="1134"/>
        <w:jc w:val="both"/>
        <w:rPr>
          <w:rFonts w:ascii="Arial" w:hAnsi="Arial" w:cs="Arial"/>
          <w:sz w:val="20"/>
          <w:szCs w:val="20"/>
        </w:rPr>
      </w:pPr>
    </w:p>
    <w:p w14:paraId="0396C9A9" w14:textId="77777777" w:rsidR="00E26B15" w:rsidRPr="00D85C21"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D85C21">
        <w:rPr>
          <w:rFonts w:ascii="Arial" w:eastAsia="Arial" w:hAnsi="Arial" w:cs="Arial"/>
          <w:b/>
          <w:sz w:val="20"/>
          <w:szCs w:val="20"/>
          <w:lang w:bidi="es-ES"/>
        </w:rPr>
        <w:t xml:space="preserve">eliminación de mis datos personales </w:t>
      </w:r>
    </w:p>
    <w:p w14:paraId="0396C9AA" w14:textId="77777777" w:rsidR="00946572" w:rsidRPr="00D85C21" w:rsidRDefault="00E26B15" w:rsidP="00E26B15">
      <w:pPr>
        <w:spacing w:after="0" w:line="257" w:lineRule="auto"/>
        <w:ind w:left="709" w:right="-284"/>
        <w:jc w:val="both"/>
        <w:rPr>
          <w:rFonts w:ascii="Arial" w:hAnsi="Arial" w:cs="Arial"/>
          <w:sz w:val="20"/>
          <w:szCs w:val="20"/>
        </w:rPr>
      </w:pPr>
      <w:r w:rsidRPr="00D85C21">
        <w:rPr>
          <w:rFonts w:ascii="Arial" w:eastAsia="Arial" w:hAnsi="Arial" w:cs="Arial"/>
          <w:sz w:val="20"/>
          <w:szCs w:val="20"/>
          <w:lang w:bidi="es-ES"/>
        </w:rPr>
        <w:t xml:space="preserve">Basándonos en su solicitud, eliminaremos sus datos personales, siempre que se hayan cumplido todos los requisitos reglamentarios. </w:t>
      </w:r>
    </w:p>
    <w:p w14:paraId="0396C9AB" w14:textId="77777777" w:rsidR="00DE07E2" w:rsidRPr="00D85C21" w:rsidRDefault="0025411C" w:rsidP="00DE07E2">
      <w:pPr>
        <w:spacing w:after="0" w:line="257" w:lineRule="auto"/>
        <w:ind w:left="709" w:right="-284"/>
        <w:jc w:val="both"/>
        <w:rPr>
          <w:rFonts w:ascii="Arial" w:hAnsi="Arial" w:cs="Arial"/>
          <w:sz w:val="20"/>
          <w:szCs w:val="20"/>
        </w:rPr>
      </w:pPr>
      <w:r w:rsidRPr="00D85C21">
        <w:rPr>
          <w:rFonts w:ascii="Arial" w:eastAsia="Arial" w:hAnsi="Arial" w:cs="Arial"/>
          <w:sz w:val="20"/>
          <w:szCs w:val="20"/>
          <w:lang w:bidi="es-ES"/>
        </w:rPr>
        <w:t>NOTA: Tenemos derecho a denegar su solicitud de eliminación de datos personales en los siguientes casos:</w:t>
      </w:r>
    </w:p>
    <w:p w14:paraId="0396C9AC" w14:textId="77777777" w:rsidR="00DE07E2" w:rsidRPr="00D85C21" w:rsidRDefault="00DE07E2" w:rsidP="00DE07E2">
      <w:pPr>
        <w:numPr>
          <w:ilvl w:val="0"/>
          <w:numId w:val="4"/>
        </w:numPr>
        <w:spacing w:before="80" w:after="0" w:line="240" w:lineRule="auto"/>
        <w:ind w:left="1134" w:hanging="284"/>
        <w:jc w:val="both"/>
        <w:rPr>
          <w:rFonts w:ascii="Arial" w:hAnsi="Arial" w:cs="Arial"/>
          <w:sz w:val="20"/>
          <w:szCs w:val="20"/>
        </w:rPr>
      </w:pPr>
      <w:proofErr w:type="spellStart"/>
      <w:r w:rsidRPr="00D85C21">
        <w:rPr>
          <w:rFonts w:ascii="Arial" w:eastAsia="Arial" w:hAnsi="Arial" w:cs="Arial"/>
          <w:sz w:val="20"/>
          <w:szCs w:val="20"/>
          <w:lang w:bidi="es-ES"/>
        </w:rPr>
        <w:t>si</w:t>
      </w:r>
      <w:proofErr w:type="spellEnd"/>
      <w:r w:rsidRPr="00D85C21">
        <w:rPr>
          <w:rFonts w:ascii="Arial" w:eastAsia="Arial" w:hAnsi="Arial" w:cs="Arial"/>
          <w:sz w:val="20"/>
          <w:szCs w:val="20"/>
          <w:lang w:bidi="es-ES"/>
        </w:rPr>
        <w:t xml:space="preserve"> estamos obligados a tratar datos personales</w:t>
      </w:r>
    </w:p>
    <w:p w14:paraId="0396C9AD" w14:textId="77777777" w:rsidR="00DE07E2" w:rsidRPr="00D85C21" w:rsidRDefault="00DE07E2" w:rsidP="00DE07E2">
      <w:pPr>
        <w:numPr>
          <w:ilvl w:val="0"/>
          <w:numId w:val="6"/>
        </w:numPr>
        <w:spacing w:after="0" w:line="240" w:lineRule="auto"/>
        <w:ind w:left="1984" w:right="-284" w:hanging="283"/>
        <w:jc w:val="both"/>
        <w:rPr>
          <w:rFonts w:ascii="Arial" w:hAnsi="Arial" w:cs="Arial"/>
          <w:sz w:val="20"/>
          <w:szCs w:val="20"/>
        </w:rPr>
      </w:pPr>
      <w:r w:rsidRPr="00D85C21">
        <w:rPr>
          <w:rFonts w:ascii="Arial" w:eastAsia="Arial" w:hAnsi="Arial" w:cs="Arial"/>
          <w:sz w:val="20"/>
          <w:szCs w:val="20"/>
          <w:lang w:bidi="es-ES"/>
        </w:rPr>
        <w:t>para cumplir una obligación legal (legislación fiscal, contable y similares)</w:t>
      </w:r>
    </w:p>
    <w:p w14:paraId="0396C9AE" w14:textId="77777777" w:rsidR="00DE07E2" w:rsidRPr="00D85C21" w:rsidRDefault="00DE07E2" w:rsidP="00DE07E2">
      <w:pPr>
        <w:numPr>
          <w:ilvl w:val="0"/>
          <w:numId w:val="6"/>
        </w:numPr>
        <w:spacing w:after="0" w:line="240" w:lineRule="auto"/>
        <w:ind w:left="1984" w:right="-284" w:hanging="283"/>
        <w:jc w:val="both"/>
        <w:rPr>
          <w:rFonts w:ascii="Arial" w:hAnsi="Arial" w:cs="Arial"/>
          <w:sz w:val="20"/>
          <w:szCs w:val="20"/>
        </w:rPr>
      </w:pPr>
      <w:r w:rsidRPr="00D85C21">
        <w:rPr>
          <w:rFonts w:ascii="Arial" w:eastAsia="Arial" w:hAnsi="Arial" w:cs="Arial"/>
          <w:sz w:val="20"/>
          <w:szCs w:val="20"/>
          <w:lang w:bidi="es-ES"/>
        </w:rPr>
        <w:t xml:space="preserve">para realizar una tarea de interés público  </w:t>
      </w:r>
    </w:p>
    <w:p w14:paraId="0396C9AF" w14:textId="77777777" w:rsidR="00DE07E2" w:rsidRPr="00D85C21" w:rsidRDefault="00DE07E2" w:rsidP="00DE07E2">
      <w:pPr>
        <w:numPr>
          <w:ilvl w:val="0"/>
          <w:numId w:val="6"/>
        </w:numPr>
        <w:spacing w:after="0" w:line="240" w:lineRule="auto"/>
        <w:ind w:left="1984" w:right="-284" w:hanging="283"/>
        <w:jc w:val="both"/>
        <w:rPr>
          <w:rFonts w:ascii="Arial" w:hAnsi="Arial" w:cs="Arial"/>
          <w:sz w:val="20"/>
          <w:szCs w:val="20"/>
        </w:rPr>
      </w:pPr>
      <w:r w:rsidRPr="00D85C21">
        <w:rPr>
          <w:rFonts w:ascii="Arial" w:eastAsia="Arial" w:hAnsi="Arial" w:cs="Arial"/>
          <w:sz w:val="20"/>
          <w:szCs w:val="20"/>
          <w:lang w:bidi="es-ES"/>
        </w:rPr>
        <w:t>en el ejercicio del poder público</w:t>
      </w:r>
    </w:p>
    <w:p w14:paraId="0396C9B0" w14:textId="77777777" w:rsidR="00DE07E2" w:rsidRPr="00D85C21" w:rsidRDefault="00DE07E2" w:rsidP="00DE07E2">
      <w:pPr>
        <w:numPr>
          <w:ilvl w:val="0"/>
          <w:numId w:val="6"/>
        </w:numPr>
        <w:spacing w:after="0" w:line="240" w:lineRule="auto"/>
        <w:ind w:left="1984" w:right="-284" w:hanging="283"/>
        <w:jc w:val="both"/>
        <w:rPr>
          <w:rFonts w:ascii="Arial" w:hAnsi="Arial" w:cs="Arial"/>
          <w:sz w:val="20"/>
          <w:szCs w:val="20"/>
        </w:rPr>
      </w:pPr>
      <w:r w:rsidRPr="00D85C21">
        <w:rPr>
          <w:rFonts w:ascii="Arial" w:eastAsia="Arial" w:hAnsi="Arial" w:cs="Arial"/>
          <w:sz w:val="20"/>
          <w:szCs w:val="20"/>
          <w:lang w:bidi="es-ES"/>
        </w:rPr>
        <w:t>por razones de interés público en el ámbito de la salud pública</w:t>
      </w:r>
    </w:p>
    <w:p w14:paraId="0396C9B1" w14:textId="77777777" w:rsidR="00DE07E2" w:rsidRPr="00D85C21" w:rsidRDefault="00DE07E2" w:rsidP="00DE07E2">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el tratamiento es necesario para fines de archivo en interés público, investigación científica e histórica o fines estadísticos,</w:t>
      </w:r>
    </w:p>
    <w:p w14:paraId="0396C9B2" w14:textId="77777777" w:rsidR="00DE07E2" w:rsidRPr="00D85C21" w:rsidRDefault="00DE07E2" w:rsidP="00DE07E2">
      <w:pPr>
        <w:numPr>
          <w:ilvl w:val="0"/>
          <w:numId w:val="4"/>
        </w:numPr>
        <w:spacing w:before="80" w:after="0" w:line="240" w:lineRule="auto"/>
        <w:ind w:left="1134" w:hanging="284"/>
        <w:jc w:val="both"/>
        <w:rPr>
          <w:rFonts w:ascii="Arial" w:hAnsi="Arial" w:cs="Arial"/>
          <w:sz w:val="20"/>
          <w:szCs w:val="20"/>
        </w:rPr>
      </w:pPr>
      <w:proofErr w:type="spellStart"/>
      <w:r w:rsidRPr="00D85C21">
        <w:rPr>
          <w:rFonts w:ascii="Arial" w:eastAsia="Arial" w:hAnsi="Arial" w:cs="Arial"/>
          <w:sz w:val="20"/>
          <w:szCs w:val="20"/>
          <w:lang w:bidi="es-ES"/>
        </w:rPr>
        <w:t>si</w:t>
      </w:r>
      <w:proofErr w:type="spellEnd"/>
      <w:r w:rsidRPr="00D85C21">
        <w:rPr>
          <w:rFonts w:ascii="Arial" w:eastAsia="Arial" w:hAnsi="Arial" w:cs="Arial"/>
          <w:sz w:val="20"/>
          <w:szCs w:val="20"/>
          <w:lang w:bidi="es-ES"/>
        </w:rPr>
        <w:t xml:space="preserve"> necesitamos tratar datos personales para el ejercicio o la defensa de reclamaciones legales (por ejemplo, si el cliente exige que se borre una determinada comunicación por correo electrónico que el responsable del tratamiento necesita utilizar en la defensa contra una reclamación legal iniciada por dicho cliente o un tercero),</w:t>
      </w:r>
    </w:p>
    <w:p w14:paraId="0396C9B3" w14:textId="77777777" w:rsidR="00DE07E2" w:rsidRPr="00D85C21" w:rsidRDefault="00E26B15" w:rsidP="00DE07E2">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no tratamos los datos personales a los que se refiere la solicitud,</w:t>
      </w:r>
    </w:p>
    <w:p w14:paraId="0396C9B4" w14:textId="53A1E46D" w:rsidR="00E26B15" w:rsidRPr="00D85C21" w:rsidRDefault="00DE07E2" w:rsidP="002966EE">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lastRenderedPageBreak/>
        <w:t>si la supresión de sus datos personales afectara inevitablemente también a los datos personales de otras personas.</w:t>
      </w:r>
    </w:p>
    <w:p w14:paraId="04C50E3B" w14:textId="77777777" w:rsidR="00091044" w:rsidRPr="00D85C21" w:rsidRDefault="00091044" w:rsidP="00091044">
      <w:pPr>
        <w:spacing w:before="80" w:after="0" w:line="240" w:lineRule="auto"/>
        <w:ind w:left="1134"/>
        <w:jc w:val="both"/>
        <w:rPr>
          <w:rFonts w:ascii="Arial" w:hAnsi="Arial" w:cs="Arial"/>
          <w:sz w:val="20"/>
          <w:szCs w:val="20"/>
        </w:rPr>
      </w:pPr>
    </w:p>
    <w:p w14:paraId="0396C9B5" w14:textId="77777777" w:rsidR="00E26B15" w:rsidRPr="00D85C21" w:rsidRDefault="00946572" w:rsidP="00946572">
      <w:pPr>
        <w:pStyle w:val="Odsekzoznamu"/>
        <w:numPr>
          <w:ilvl w:val="0"/>
          <w:numId w:val="1"/>
        </w:numPr>
        <w:spacing w:line="360" w:lineRule="auto"/>
        <w:jc w:val="both"/>
        <w:rPr>
          <w:rFonts w:ascii="Arial" w:hAnsi="Arial" w:cs="Arial"/>
          <w:b/>
          <w:sz w:val="20"/>
          <w:szCs w:val="20"/>
        </w:rPr>
      </w:pPr>
      <w:r w:rsidRPr="00D85C21">
        <w:rPr>
          <w:rFonts w:ascii="Arial" w:eastAsia="Arial" w:hAnsi="Arial" w:cs="Arial"/>
          <w:b/>
          <w:sz w:val="20"/>
          <w:szCs w:val="20"/>
          <w:lang w:bidi="es-ES"/>
        </w:rPr>
        <w:t>limitación del tratamiento de mis datos personales</w:t>
      </w:r>
    </w:p>
    <w:p w14:paraId="0396C9B6" w14:textId="77777777" w:rsidR="00946572" w:rsidRPr="00D85C21" w:rsidRDefault="00E26B15" w:rsidP="00E26B15">
      <w:pPr>
        <w:pStyle w:val="Odsekzoznamu"/>
        <w:spacing w:line="240" w:lineRule="auto"/>
        <w:jc w:val="both"/>
        <w:rPr>
          <w:rFonts w:ascii="Arial" w:hAnsi="Arial" w:cs="Arial"/>
          <w:sz w:val="20"/>
          <w:szCs w:val="20"/>
        </w:rPr>
      </w:pPr>
      <w:r w:rsidRPr="00D85C21">
        <w:rPr>
          <w:rFonts w:ascii="Arial" w:eastAsia="Arial" w:hAnsi="Arial" w:cs="Arial"/>
          <w:sz w:val="20"/>
          <w:szCs w:val="20"/>
          <w:lang w:bidi="es-ES"/>
        </w:rPr>
        <w:t>Basándonos en su solicitud, seguiremos almacenando sus datos personales sin tratarlos, siempre que se cumplan todos los requisitos normativos.</w:t>
      </w:r>
    </w:p>
    <w:p w14:paraId="0396C9B7" w14:textId="77777777" w:rsidR="00DE07E2" w:rsidRPr="00D85C21" w:rsidRDefault="0025411C" w:rsidP="00DE07E2">
      <w:pPr>
        <w:pStyle w:val="Odsekzoznamu"/>
        <w:spacing w:line="240" w:lineRule="auto"/>
        <w:jc w:val="both"/>
        <w:rPr>
          <w:rFonts w:ascii="Arial" w:hAnsi="Arial" w:cs="Arial"/>
          <w:sz w:val="20"/>
          <w:szCs w:val="20"/>
        </w:rPr>
      </w:pPr>
      <w:r w:rsidRPr="00D85C21">
        <w:rPr>
          <w:rFonts w:ascii="Arial" w:eastAsia="Arial" w:hAnsi="Arial" w:cs="Arial"/>
          <w:sz w:val="20"/>
          <w:szCs w:val="20"/>
          <w:lang w:bidi="es-ES"/>
        </w:rPr>
        <w:t>NOTA: Tenemos derecho a rechazar su solicitud de limitar el tratamiento de sus datos personales en los siguientes casos:</w:t>
      </w:r>
    </w:p>
    <w:p w14:paraId="0396C9B8" w14:textId="77777777" w:rsidR="00DE07E2" w:rsidRPr="00D85C21" w:rsidRDefault="00DE07E2" w:rsidP="00DE07E2">
      <w:pPr>
        <w:pStyle w:val="Odsekzoznamu"/>
        <w:numPr>
          <w:ilvl w:val="0"/>
          <w:numId w:val="5"/>
        </w:numPr>
        <w:spacing w:line="240" w:lineRule="auto"/>
        <w:jc w:val="both"/>
        <w:rPr>
          <w:rFonts w:ascii="Arial" w:hAnsi="Arial" w:cs="Arial"/>
          <w:sz w:val="20"/>
          <w:szCs w:val="20"/>
        </w:rPr>
      </w:pPr>
      <w:proofErr w:type="spellStart"/>
      <w:r w:rsidRPr="00D85C21">
        <w:rPr>
          <w:rFonts w:ascii="Arial" w:eastAsia="Arial" w:hAnsi="Arial" w:cs="Arial"/>
          <w:sz w:val="20"/>
          <w:szCs w:val="20"/>
          <w:lang w:bidi="es-ES"/>
        </w:rPr>
        <w:t>si</w:t>
      </w:r>
      <w:proofErr w:type="spellEnd"/>
      <w:r w:rsidRPr="00D85C21">
        <w:rPr>
          <w:rFonts w:ascii="Arial" w:eastAsia="Arial" w:hAnsi="Arial" w:cs="Arial"/>
          <w:sz w:val="20"/>
          <w:szCs w:val="20"/>
          <w:lang w:bidi="es-ES"/>
        </w:rPr>
        <w:t xml:space="preserve"> debemos tratar sus datos personales para el ejercicio o la defensa de reclamaciones judiciales,</w:t>
      </w:r>
    </w:p>
    <w:p w14:paraId="0396C9B9" w14:textId="77777777" w:rsidR="00DE07E2" w:rsidRPr="00D85C21" w:rsidRDefault="00DE07E2" w:rsidP="00DE07E2">
      <w:pPr>
        <w:pStyle w:val="Odsekzoznamu"/>
        <w:numPr>
          <w:ilvl w:val="0"/>
          <w:numId w:val="5"/>
        </w:numPr>
        <w:spacing w:line="240" w:lineRule="auto"/>
        <w:jc w:val="both"/>
        <w:rPr>
          <w:rFonts w:ascii="Arial" w:hAnsi="Arial" w:cs="Arial"/>
          <w:sz w:val="20"/>
          <w:szCs w:val="20"/>
        </w:rPr>
      </w:pPr>
      <w:proofErr w:type="spellStart"/>
      <w:r w:rsidRPr="00D85C21">
        <w:rPr>
          <w:rFonts w:ascii="Arial" w:eastAsia="Arial" w:hAnsi="Arial" w:cs="Arial"/>
          <w:sz w:val="20"/>
          <w:szCs w:val="20"/>
          <w:lang w:bidi="es-ES"/>
        </w:rPr>
        <w:t>si</w:t>
      </w:r>
      <w:proofErr w:type="spellEnd"/>
      <w:r w:rsidRPr="00D85C21">
        <w:rPr>
          <w:rFonts w:ascii="Arial" w:eastAsia="Arial" w:hAnsi="Arial" w:cs="Arial"/>
          <w:sz w:val="20"/>
          <w:szCs w:val="20"/>
          <w:lang w:bidi="es-ES"/>
        </w:rPr>
        <w:t xml:space="preserve"> debemos tratar sus datos personales para proteger los derechos de otra persona física o jurídica,</w:t>
      </w:r>
    </w:p>
    <w:p w14:paraId="0396C9BA" w14:textId="77777777" w:rsidR="00DE07E2" w:rsidRPr="00D85C21" w:rsidRDefault="00DE07E2" w:rsidP="00DE07E2">
      <w:pPr>
        <w:pStyle w:val="Odsekzoznamu"/>
        <w:numPr>
          <w:ilvl w:val="0"/>
          <w:numId w:val="5"/>
        </w:numPr>
        <w:spacing w:line="240" w:lineRule="auto"/>
        <w:jc w:val="both"/>
        <w:rPr>
          <w:rFonts w:ascii="Arial" w:hAnsi="Arial" w:cs="Arial"/>
          <w:sz w:val="20"/>
          <w:szCs w:val="20"/>
        </w:rPr>
      </w:pPr>
      <w:r w:rsidRPr="00D85C21">
        <w:rPr>
          <w:rFonts w:ascii="Arial" w:eastAsia="Arial" w:hAnsi="Arial" w:cs="Arial"/>
          <w:sz w:val="20"/>
          <w:szCs w:val="20"/>
          <w:lang w:bidi="es-ES"/>
        </w:rPr>
        <w:t>si no conservamos los datos personales a los que se refiere la solicitud,</w:t>
      </w:r>
    </w:p>
    <w:p w14:paraId="0396C9BB" w14:textId="77777777" w:rsidR="00DE07E2" w:rsidRPr="00D85C21" w:rsidRDefault="00DE07E2" w:rsidP="00DE07E2">
      <w:pPr>
        <w:pStyle w:val="Odsekzoznamu"/>
        <w:numPr>
          <w:ilvl w:val="0"/>
          <w:numId w:val="5"/>
        </w:numPr>
        <w:spacing w:line="240" w:lineRule="auto"/>
        <w:jc w:val="both"/>
        <w:rPr>
          <w:rFonts w:ascii="Arial" w:hAnsi="Arial" w:cs="Arial"/>
          <w:sz w:val="20"/>
          <w:szCs w:val="20"/>
        </w:rPr>
      </w:pPr>
      <w:r w:rsidRPr="00D85C21">
        <w:rPr>
          <w:rFonts w:ascii="Arial" w:eastAsia="Arial" w:hAnsi="Arial" w:cs="Arial"/>
          <w:sz w:val="20"/>
          <w:szCs w:val="20"/>
          <w:lang w:bidi="es-ES"/>
        </w:rPr>
        <w:t>si la limitación del tratamiento de sus datos personales afectara inevitablemente también a los datos personales de otras personas,</w:t>
      </w:r>
    </w:p>
    <w:p w14:paraId="0396C9BC" w14:textId="77777777" w:rsidR="00DE07E2" w:rsidRPr="00D85C21" w:rsidRDefault="00DE07E2" w:rsidP="00DE07E2">
      <w:pPr>
        <w:pStyle w:val="Odsekzoznamu"/>
        <w:numPr>
          <w:ilvl w:val="0"/>
          <w:numId w:val="5"/>
        </w:numPr>
        <w:spacing w:line="240" w:lineRule="auto"/>
        <w:jc w:val="both"/>
        <w:rPr>
          <w:rFonts w:ascii="Arial" w:hAnsi="Arial" w:cs="Arial"/>
          <w:sz w:val="20"/>
          <w:szCs w:val="20"/>
        </w:rPr>
      </w:pPr>
      <w:r w:rsidRPr="00D85C21">
        <w:rPr>
          <w:rFonts w:ascii="Arial" w:eastAsia="Arial" w:hAnsi="Arial" w:cs="Arial"/>
          <w:sz w:val="20"/>
          <w:szCs w:val="20"/>
          <w:lang w:bidi="es-ES"/>
        </w:rPr>
        <w:t>si los datos solicitados han sido borrados antes de recibir su solicitud de limitar su tratamiento.</w:t>
      </w:r>
    </w:p>
    <w:p w14:paraId="0396C9BD" w14:textId="77777777" w:rsidR="00DE07E2" w:rsidRPr="00D85C21" w:rsidRDefault="00DE07E2" w:rsidP="00DE07E2">
      <w:pPr>
        <w:pStyle w:val="Odsekzoznamu"/>
        <w:spacing w:line="240" w:lineRule="auto"/>
        <w:ind w:left="1440"/>
        <w:jc w:val="both"/>
        <w:rPr>
          <w:rFonts w:ascii="Arial" w:hAnsi="Arial" w:cs="Arial"/>
          <w:sz w:val="20"/>
          <w:szCs w:val="20"/>
        </w:rPr>
      </w:pPr>
    </w:p>
    <w:p w14:paraId="0396C9BE" w14:textId="77777777" w:rsidR="00E26B15" w:rsidRPr="00D85C21"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D85C21">
        <w:rPr>
          <w:rFonts w:ascii="Arial" w:eastAsia="Arial" w:hAnsi="Arial" w:cs="Arial"/>
          <w:b/>
          <w:sz w:val="20"/>
          <w:szCs w:val="20"/>
          <w:lang w:bidi="es-ES"/>
        </w:rPr>
        <w:t>transferencia de mis datos personales</w:t>
      </w:r>
    </w:p>
    <w:p w14:paraId="0396C9BF" w14:textId="77777777" w:rsidR="00946572" w:rsidRPr="00D85C21" w:rsidRDefault="00E26B15" w:rsidP="0025411C">
      <w:pPr>
        <w:spacing w:before="80" w:after="0" w:line="257" w:lineRule="auto"/>
        <w:ind w:left="709"/>
        <w:rPr>
          <w:rFonts w:ascii="Arial" w:hAnsi="Arial" w:cs="Arial"/>
          <w:sz w:val="20"/>
          <w:szCs w:val="20"/>
        </w:rPr>
      </w:pPr>
      <w:r w:rsidRPr="00D85C21">
        <w:rPr>
          <w:rFonts w:ascii="Arial" w:eastAsia="Arial" w:hAnsi="Arial" w:cs="Arial"/>
          <w:sz w:val="20"/>
          <w:szCs w:val="20"/>
          <w:lang w:bidi="es-ES"/>
        </w:rPr>
        <w:t>Basándonos en su solicitud, le proporcionaremos sus datos personales en formato electrónico (un archivo XLS o CSV).</w:t>
      </w:r>
    </w:p>
    <w:p w14:paraId="0396C9C0" w14:textId="77777777" w:rsidR="00E26B15" w:rsidRPr="00D85C21" w:rsidRDefault="0025411C" w:rsidP="00E26B15">
      <w:pPr>
        <w:spacing w:before="80"/>
        <w:ind w:left="708"/>
        <w:rPr>
          <w:rFonts w:ascii="Arial" w:hAnsi="Arial" w:cs="Arial"/>
          <w:sz w:val="20"/>
          <w:szCs w:val="20"/>
        </w:rPr>
      </w:pPr>
      <w:r w:rsidRPr="00D85C21">
        <w:rPr>
          <w:rFonts w:ascii="Arial" w:eastAsia="Arial" w:hAnsi="Arial" w:cs="Arial"/>
          <w:sz w:val="20"/>
          <w:szCs w:val="20"/>
          <w:lang w:bidi="es-ES"/>
        </w:rPr>
        <w:t>NOTA: Tenemos derecho a rechazar su solicitud de transferencia de sus datos personales en los siguientes casos:</w:t>
      </w:r>
    </w:p>
    <w:p w14:paraId="0396C9C1"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la solicitud se refiere a un tratamiento necesario para el cumplimiento de una misión realizada en interés público o en el ejercicio de poderes públicos que nos hayan sido conferidos,</w:t>
      </w:r>
    </w:p>
    <w:p w14:paraId="0396C9C2"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la solicitud de transferencia es claramente infundada o excesiva,</w:t>
      </w:r>
    </w:p>
    <w:p w14:paraId="0396C9C3"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dicha transferencia no es técnicamente posible,</w:t>
      </w:r>
    </w:p>
    <w:p w14:paraId="0396C9C4" w14:textId="77777777" w:rsidR="00E26B15" w:rsidRPr="00D85C21" w:rsidRDefault="00E26B15" w:rsidP="00E26B15">
      <w:pPr>
        <w:numPr>
          <w:ilvl w:val="0"/>
          <w:numId w:val="4"/>
        </w:numPr>
        <w:spacing w:before="80" w:after="0" w:line="240" w:lineRule="auto"/>
        <w:ind w:left="1134" w:hanging="284"/>
        <w:jc w:val="both"/>
        <w:rPr>
          <w:rFonts w:ascii="Arial" w:hAnsi="Arial" w:cs="Arial"/>
          <w:sz w:val="20"/>
          <w:szCs w:val="20"/>
        </w:rPr>
      </w:pPr>
      <w:r w:rsidRPr="00D85C21">
        <w:rPr>
          <w:rFonts w:ascii="Arial" w:eastAsia="Arial" w:hAnsi="Arial" w:cs="Arial"/>
          <w:sz w:val="20"/>
          <w:szCs w:val="20"/>
          <w:lang w:bidi="es-ES"/>
        </w:rPr>
        <w:t>si la transferencia tuviera inevitablemente repercusiones negativas sobre los derechos de otras personas.</w:t>
      </w:r>
    </w:p>
    <w:p w14:paraId="0396C9C5" w14:textId="77777777" w:rsidR="00E26B15" w:rsidRPr="00D85C21" w:rsidRDefault="00E26B15" w:rsidP="00E26B15">
      <w:pPr>
        <w:tabs>
          <w:tab w:val="left" w:pos="419"/>
        </w:tabs>
        <w:ind w:left="1134" w:right="-284"/>
        <w:rPr>
          <w:rFonts w:ascii="Arial" w:hAnsi="Arial" w:cs="Arial"/>
          <w:sz w:val="20"/>
          <w:szCs w:val="20"/>
        </w:rPr>
      </w:pPr>
    </w:p>
    <w:p w14:paraId="0396C9C6" w14:textId="77777777" w:rsidR="00946572" w:rsidRPr="00D85C21" w:rsidRDefault="00946572" w:rsidP="00E26B15">
      <w:pPr>
        <w:spacing w:line="240" w:lineRule="auto"/>
        <w:rPr>
          <w:rFonts w:ascii="Arial" w:hAnsi="Arial" w:cs="Arial"/>
          <w:sz w:val="20"/>
          <w:szCs w:val="20"/>
        </w:rPr>
      </w:pPr>
      <w:r w:rsidRPr="00D85C21">
        <w:rPr>
          <w:rFonts w:ascii="Arial" w:eastAsia="Arial" w:hAnsi="Arial" w:cs="Arial"/>
          <w:sz w:val="20"/>
          <w:szCs w:val="20"/>
          <w:lang w:bidi="es-ES"/>
        </w:rPr>
        <w:t xml:space="preserve">Por la presente solicito que se me notifique de la siguiente manera cómo se ha tramitado mi solicitud: </w:t>
      </w:r>
    </w:p>
    <w:p w14:paraId="0396C9C7" w14:textId="77777777" w:rsidR="00946572" w:rsidRPr="00D85C21" w:rsidRDefault="00946572" w:rsidP="00946572">
      <w:pPr>
        <w:pStyle w:val="Odsekzoznamu"/>
        <w:numPr>
          <w:ilvl w:val="0"/>
          <w:numId w:val="2"/>
        </w:numPr>
        <w:spacing w:before="240" w:after="360" w:line="360" w:lineRule="auto"/>
        <w:ind w:left="714" w:hanging="357"/>
        <w:rPr>
          <w:rFonts w:ascii="Arial" w:hAnsi="Arial" w:cs="Arial"/>
          <w:sz w:val="20"/>
          <w:szCs w:val="20"/>
        </w:rPr>
      </w:pPr>
      <w:r w:rsidRPr="00D85C21">
        <w:rPr>
          <w:rFonts w:ascii="Arial" w:eastAsia="Arial" w:hAnsi="Arial" w:cs="Arial"/>
          <w:sz w:val="20"/>
          <w:szCs w:val="20"/>
          <w:lang w:bidi="es-ES"/>
        </w:rPr>
        <w:t xml:space="preserve">de la misma forma en que se presentó esta solicitud, </w:t>
      </w:r>
    </w:p>
    <w:p w14:paraId="0396C9C8" w14:textId="77777777" w:rsidR="00946572" w:rsidRPr="00D85C21" w:rsidRDefault="00946572" w:rsidP="00260320">
      <w:pPr>
        <w:pStyle w:val="Odsekzoznamu"/>
        <w:numPr>
          <w:ilvl w:val="0"/>
          <w:numId w:val="2"/>
        </w:numPr>
        <w:spacing w:before="240" w:after="120" w:line="360" w:lineRule="auto"/>
        <w:ind w:left="714" w:hanging="357"/>
        <w:rPr>
          <w:rFonts w:ascii="Arial" w:hAnsi="Arial" w:cs="Arial"/>
          <w:sz w:val="20"/>
          <w:szCs w:val="20"/>
        </w:rPr>
      </w:pPr>
      <w:r w:rsidRPr="00D85C21">
        <w:rPr>
          <w:rFonts w:ascii="Arial" w:eastAsia="Arial" w:hAnsi="Arial" w:cs="Arial"/>
          <w:sz w:val="20"/>
          <w:szCs w:val="20"/>
          <w:lang w:bidi="es-ES"/>
        </w:rPr>
        <w:t xml:space="preserve">de otra forma: ..................................................... </w:t>
      </w:r>
    </w:p>
    <w:p w14:paraId="0396C9C9" w14:textId="77777777" w:rsidR="00946572" w:rsidRPr="00D85C21" w:rsidRDefault="00946572" w:rsidP="00E26B15">
      <w:pPr>
        <w:spacing w:line="240" w:lineRule="auto"/>
        <w:jc w:val="both"/>
        <w:rPr>
          <w:rFonts w:ascii="Arial" w:hAnsi="Arial" w:cs="Arial"/>
          <w:b/>
          <w:sz w:val="20"/>
          <w:szCs w:val="20"/>
        </w:rPr>
      </w:pPr>
      <w:r w:rsidRPr="00D85C21">
        <w:rPr>
          <w:rFonts w:ascii="Arial" w:eastAsia="Arial" w:hAnsi="Arial" w:cs="Arial"/>
          <w:b/>
          <w:sz w:val="20"/>
          <w:szCs w:val="20"/>
          <w:lang w:bidi="es-ES"/>
        </w:rPr>
        <w:t xml:space="preserve">Asesoramiento de compensación:  </w:t>
      </w:r>
    </w:p>
    <w:p w14:paraId="0396C9CA" w14:textId="77777777" w:rsidR="00946572" w:rsidRPr="00D85C21" w:rsidRDefault="00946572" w:rsidP="00A0753B">
      <w:pPr>
        <w:spacing w:after="80" w:line="240" w:lineRule="auto"/>
        <w:jc w:val="both"/>
        <w:rPr>
          <w:rFonts w:ascii="Arial" w:hAnsi="Arial" w:cs="Arial"/>
          <w:sz w:val="20"/>
          <w:szCs w:val="20"/>
        </w:rPr>
      </w:pPr>
      <w:r w:rsidRPr="00D85C21">
        <w:rPr>
          <w:rFonts w:ascii="Arial" w:eastAsia="Arial" w:hAnsi="Arial" w:cs="Arial"/>
          <w:sz w:val="20"/>
          <w:szCs w:val="20"/>
          <w:lang w:bidi="es-ES"/>
        </w:rPr>
        <w:t xml:space="preserve">Su solicitud se tramitará sin demora indebida, pero en el plazo máximo de un mes. En casos justificados, y teniendo en cuenta la complejidad y el número de solicitudes, podremos prorrogar este plazo dos meses más, incluso de forma reiterada, en cuyo caso le notificaríamos dicha prórroga y sus motivos en el plazo de un mes a partir de la recepción de su solicitud. Si no tramitamos su solicitud en dicho plazo, puede presentar una reclamación ante una autoridad de control, que es la Oficina de Protección de Datos Personales de la República Eslovaca, y solicitar una compensación ante un tribunal de justicia.  </w:t>
      </w:r>
    </w:p>
    <w:p w14:paraId="0396C9CB" w14:textId="77777777" w:rsidR="00DE07E2" w:rsidRPr="00D85C21" w:rsidRDefault="00DE07E2" w:rsidP="00A0753B">
      <w:pPr>
        <w:spacing w:after="80" w:line="240" w:lineRule="auto"/>
        <w:jc w:val="both"/>
        <w:rPr>
          <w:rFonts w:ascii="Arial" w:hAnsi="Arial" w:cs="Arial"/>
          <w:color w:val="000000" w:themeColor="text1"/>
          <w:sz w:val="20"/>
          <w:szCs w:val="20"/>
        </w:rPr>
      </w:pPr>
      <w:r w:rsidRPr="00D85C21">
        <w:rPr>
          <w:rFonts w:ascii="Arial" w:eastAsia="Arial" w:hAnsi="Arial" w:cs="Arial"/>
          <w:color w:val="000000" w:themeColor="text1"/>
          <w:sz w:val="20"/>
          <w:szCs w:val="20"/>
          <w:lang w:bidi="es-ES"/>
        </w:rPr>
        <w:t xml:space="preserve">Si solicita acceso a datos personales que le conciernen, estamos obligados a verificar claramente su identidad. </w:t>
      </w:r>
    </w:p>
    <w:p w14:paraId="0396C9CC" w14:textId="77777777" w:rsidR="00946572" w:rsidRPr="00D85C21" w:rsidRDefault="00946572" w:rsidP="00A0753B">
      <w:pPr>
        <w:spacing w:after="80" w:line="240" w:lineRule="auto"/>
        <w:jc w:val="both"/>
        <w:rPr>
          <w:rFonts w:ascii="Arial" w:hAnsi="Arial" w:cs="Arial"/>
          <w:sz w:val="20"/>
          <w:szCs w:val="20"/>
        </w:rPr>
      </w:pPr>
      <w:r w:rsidRPr="00D85C21">
        <w:rPr>
          <w:rFonts w:ascii="Arial" w:eastAsia="Arial" w:hAnsi="Arial" w:cs="Arial"/>
          <w:sz w:val="20"/>
          <w:szCs w:val="20"/>
          <w:lang w:bidi="es-ES"/>
        </w:rPr>
        <w:t xml:space="preserve">Le enviaremos la información sobre la forma en que se tramitó su solicitud de la misma forma en que la presentó, a menos que solicite una forma diferente. </w:t>
      </w:r>
    </w:p>
    <w:p w14:paraId="0396C9CD" w14:textId="77777777" w:rsidR="00946572" w:rsidRPr="00D85C21" w:rsidRDefault="00946572" w:rsidP="00A0753B">
      <w:pPr>
        <w:spacing w:after="80" w:line="240" w:lineRule="auto"/>
        <w:jc w:val="both"/>
        <w:rPr>
          <w:rFonts w:ascii="Arial" w:hAnsi="Arial" w:cs="Arial"/>
          <w:sz w:val="20"/>
          <w:szCs w:val="20"/>
        </w:rPr>
      </w:pPr>
      <w:r w:rsidRPr="00D85C21">
        <w:rPr>
          <w:rFonts w:ascii="Arial" w:eastAsia="Arial" w:hAnsi="Arial" w:cs="Arial"/>
          <w:sz w:val="20"/>
          <w:szCs w:val="20"/>
          <w:lang w:bidi="es-ES"/>
        </w:rPr>
        <w:t xml:space="preserve">Su solicitud se tramitará gratuitamente. En caso de que presente repetidamente solicitudes claramente infundadas o excesivas, podremos cobrarle una tasa administrativa razonable o negarnos a tramitar la solicitud.  </w:t>
      </w:r>
    </w:p>
    <w:p w14:paraId="0396C9CE" w14:textId="6C2FEDAA" w:rsidR="00E26B15" w:rsidRPr="00D85C21" w:rsidRDefault="00946572" w:rsidP="00A0753B">
      <w:pPr>
        <w:spacing w:after="80" w:line="240" w:lineRule="auto"/>
        <w:jc w:val="both"/>
        <w:rPr>
          <w:rFonts w:ascii="Arial" w:hAnsi="Arial" w:cs="Arial"/>
          <w:sz w:val="20"/>
          <w:szCs w:val="20"/>
        </w:rPr>
      </w:pPr>
      <w:r w:rsidRPr="00D85C21">
        <w:rPr>
          <w:rFonts w:ascii="Arial" w:eastAsia="Arial" w:hAnsi="Arial" w:cs="Arial"/>
          <w:sz w:val="20"/>
          <w:szCs w:val="20"/>
          <w:lang w:bidi="es-ES"/>
        </w:rPr>
        <w:t xml:space="preserve">Envíe la solicitud cumplimentada a la dirección postal del domicilio social del responsable del tratamiento o por correo electrónico a: </w:t>
      </w:r>
      <w:hyperlink r:id="rId9" w:history="1">
        <w:r w:rsidR="00C748D6" w:rsidRPr="00D85C21">
          <w:rPr>
            <w:rStyle w:val="Hypertextovprepojenie"/>
            <w:rFonts w:ascii="Arial" w:eastAsia="Arial" w:hAnsi="Arial" w:cs="Arial"/>
            <w:sz w:val="20"/>
            <w:szCs w:val="20"/>
            <w:lang w:bidi="es-ES"/>
          </w:rPr>
          <w:t>gdpr@dedoles.sk</w:t>
        </w:r>
      </w:hyperlink>
      <w:r w:rsidRPr="00D85C21">
        <w:rPr>
          <w:rFonts w:ascii="Arial" w:eastAsia="Arial" w:hAnsi="Arial" w:cs="Arial"/>
          <w:sz w:val="20"/>
          <w:szCs w:val="20"/>
          <w:lang w:bidi="es-ES"/>
        </w:rPr>
        <w:t xml:space="preserve">  </w:t>
      </w:r>
    </w:p>
    <w:p w14:paraId="0396C9CF" w14:textId="2664808B" w:rsidR="00A0753B" w:rsidRPr="00D85C21" w:rsidRDefault="00A0753B" w:rsidP="00E26B15">
      <w:pPr>
        <w:spacing w:line="240" w:lineRule="auto"/>
        <w:jc w:val="both"/>
        <w:rPr>
          <w:rFonts w:ascii="Arial" w:hAnsi="Arial" w:cs="Arial"/>
          <w:sz w:val="20"/>
          <w:szCs w:val="20"/>
        </w:rPr>
      </w:pPr>
    </w:p>
    <w:p w14:paraId="78A41588" w14:textId="77777777" w:rsidR="009867A0" w:rsidRPr="00D85C21" w:rsidRDefault="009867A0" w:rsidP="00E26B15">
      <w:pPr>
        <w:spacing w:line="240" w:lineRule="auto"/>
        <w:jc w:val="both"/>
        <w:rPr>
          <w:rFonts w:ascii="Arial" w:hAnsi="Arial" w:cs="Arial"/>
          <w:sz w:val="20"/>
          <w:szCs w:val="20"/>
        </w:rPr>
      </w:pPr>
    </w:p>
    <w:p w14:paraId="0396C9D0" w14:textId="6F03E31C" w:rsidR="00946572" w:rsidRPr="00D85C21" w:rsidRDefault="00946572" w:rsidP="00E26B15">
      <w:pPr>
        <w:tabs>
          <w:tab w:val="right" w:pos="7938"/>
        </w:tabs>
        <w:spacing w:line="240" w:lineRule="auto"/>
        <w:rPr>
          <w:rFonts w:ascii="Arial" w:hAnsi="Arial" w:cs="Arial"/>
          <w:sz w:val="20"/>
          <w:szCs w:val="20"/>
        </w:rPr>
      </w:pPr>
      <w:r w:rsidRPr="00D85C21">
        <w:rPr>
          <w:rFonts w:ascii="Arial" w:eastAsia="Arial" w:hAnsi="Arial" w:cs="Arial"/>
          <w:sz w:val="20"/>
          <w:szCs w:val="20"/>
          <w:lang w:bidi="es-ES"/>
        </w:rPr>
        <w:t>En .............................. con fecha .......................                    Firma del solicitante:</w:t>
      </w:r>
    </w:p>
    <w:sectPr w:rsidR="00946572" w:rsidRPr="00D85C21" w:rsidSect="001A5D3B">
      <w:headerReference w:type="default" r:id="rId10"/>
      <w:footerReference w:type="default" r:id="rId11"/>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eastAsia="Arial" w:hAnsi="Arial" w:cs="Arial"/>
                <w:sz w:val="18"/>
                <w:szCs w:val="18"/>
                <w:lang w:bidi="es-ES"/>
              </w:rPr>
              <w:t xml:space="preserve">Página </w:t>
            </w:r>
            <w:r w:rsidRPr="00C748D6">
              <w:rPr>
                <w:rFonts w:ascii="Arial" w:eastAsia="Arial" w:hAnsi="Arial" w:cs="Arial"/>
                <w:sz w:val="18"/>
                <w:szCs w:val="18"/>
                <w:lang w:bidi="es-ES"/>
              </w:rPr>
              <w:fldChar w:fldCharType="begin"/>
            </w:r>
            <w:r w:rsidRPr="00C748D6">
              <w:rPr>
                <w:rFonts w:ascii="Arial" w:eastAsia="Arial" w:hAnsi="Arial" w:cs="Arial"/>
                <w:sz w:val="18"/>
                <w:szCs w:val="18"/>
                <w:lang w:bidi="es-ES"/>
              </w:rPr>
              <w:instrText>PAGE</w:instrText>
            </w:r>
            <w:r w:rsidRPr="00C748D6">
              <w:rPr>
                <w:rFonts w:ascii="Arial" w:eastAsia="Arial" w:hAnsi="Arial" w:cs="Arial"/>
                <w:sz w:val="18"/>
                <w:szCs w:val="18"/>
                <w:lang w:bidi="es-ES"/>
              </w:rPr>
              <w:fldChar w:fldCharType="separate"/>
            </w:r>
            <w:r w:rsidR="00CE363A" w:rsidRPr="00C748D6">
              <w:rPr>
                <w:rFonts w:ascii="Arial" w:eastAsia="Arial" w:hAnsi="Arial" w:cs="Arial"/>
                <w:noProof/>
                <w:sz w:val="18"/>
                <w:szCs w:val="18"/>
                <w:lang w:bidi="es-ES"/>
              </w:rPr>
              <w:t>1</w:t>
            </w:r>
            <w:r w:rsidRPr="00C748D6">
              <w:rPr>
                <w:rFonts w:ascii="Arial" w:eastAsia="Arial" w:hAnsi="Arial" w:cs="Arial"/>
                <w:sz w:val="18"/>
                <w:szCs w:val="18"/>
                <w:lang w:bidi="es-ES"/>
              </w:rPr>
              <w:fldChar w:fldCharType="end"/>
            </w:r>
            <w:r w:rsidRPr="00C748D6">
              <w:rPr>
                <w:rFonts w:ascii="Arial" w:eastAsia="Arial" w:hAnsi="Arial" w:cs="Arial"/>
                <w:sz w:val="18"/>
                <w:szCs w:val="18"/>
                <w:lang w:bidi="es-ES"/>
              </w:rPr>
              <w:t xml:space="preserve"> de </w:t>
            </w:r>
            <w:r w:rsidRPr="00C748D6">
              <w:rPr>
                <w:rFonts w:ascii="Arial" w:eastAsia="Arial" w:hAnsi="Arial" w:cs="Arial"/>
                <w:sz w:val="18"/>
                <w:szCs w:val="18"/>
                <w:lang w:bidi="es-ES"/>
              </w:rPr>
              <w:fldChar w:fldCharType="begin"/>
            </w:r>
            <w:r w:rsidRPr="00C748D6">
              <w:rPr>
                <w:rFonts w:ascii="Arial" w:eastAsia="Arial" w:hAnsi="Arial" w:cs="Arial"/>
                <w:sz w:val="18"/>
                <w:szCs w:val="18"/>
                <w:lang w:bidi="es-ES"/>
              </w:rPr>
              <w:instrText>NUMPAGES</w:instrText>
            </w:r>
            <w:r w:rsidRPr="00C748D6">
              <w:rPr>
                <w:rFonts w:ascii="Arial" w:eastAsia="Arial" w:hAnsi="Arial" w:cs="Arial"/>
                <w:sz w:val="18"/>
                <w:szCs w:val="18"/>
                <w:lang w:bidi="es-ES"/>
              </w:rPr>
              <w:fldChar w:fldCharType="separate"/>
            </w:r>
            <w:r w:rsidR="00CE363A" w:rsidRPr="00C748D6">
              <w:rPr>
                <w:rFonts w:ascii="Arial" w:eastAsia="Arial" w:hAnsi="Arial" w:cs="Arial"/>
                <w:noProof/>
                <w:sz w:val="18"/>
                <w:szCs w:val="18"/>
                <w:lang w:bidi="es-ES"/>
              </w:rPr>
              <w:t>2</w:t>
            </w:r>
            <w:r w:rsidRPr="00C748D6">
              <w:rPr>
                <w:rFonts w:ascii="Arial" w:eastAsia="Arial" w:hAnsi="Arial" w:cs="Arial"/>
                <w:sz w:val="18"/>
                <w:szCs w:val="18"/>
                <w:lang w:bidi="es-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es-ES"/>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85C21"/>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396C996"/>
  <w15:docId w15:val="{DF42B783-F79C-49EE-84EB-29A77EF5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dpr@dedole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E82A-F832-4EE7-84D7-759D35F6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3fdd-c99d-4034-9f66-9de8b2685baf"/>
    <ds:schemaRef ds:uri="744c5a22-baf9-4d96-99fd-dd1700262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0DD98-D488-484F-AA2D-255E55F59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925</Words>
  <Characters>5276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Heiserova Katarina</dc:creator>
  <cp:lastModifiedBy>Romana  Štangová</cp:lastModifiedBy>
  <cp:revision>37</cp:revision>
  <dcterms:created xsi:type="dcterms:W3CDTF">2019-11-10T17:10:00Z</dcterms:created>
  <dcterms:modified xsi:type="dcterms:W3CDTF">2023-01-26T12:23:00Z</dcterms:modified>
</cp:coreProperties>
</file>